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EFE4" w14:textId="7E067788" w:rsidR="00CE2398" w:rsidRPr="00CE2398" w:rsidRDefault="00CE2398" w:rsidP="00CE2398">
      <w:pPr>
        <w:jc w:val="center"/>
        <w:rPr>
          <w:b/>
          <w:bCs/>
          <w:sz w:val="32"/>
          <w:szCs w:val="32"/>
        </w:rPr>
      </w:pPr>
      <w:r w:rsidRPr="00CE2398">
        <w:rPr>
          <w:rFonts w:hint="eastAsia"/>
          <w:b/>
          <w:bCs/>
          <w:sz w:val="32"/>
          <w:szCs w:val="32"/>
        </w:rPr>
        <w:t>ヒアリング　事前確認事項</w:t>
      </w:r>
    </w:p>
    <w:p w14:paraId="26EBCBE8" w14:textId="77777777" w:rsidR="00CE2398" w:rsidRPr="00CE2398" w:rsidRDefault="00CE2398" w:rsidP="00CE2398">
      <w:pPr>
        <w:rPr>
          <w:sz w:val="24"/>
          <w:szCs w:val="24"/>
        </w:rPr>
      </w:pPr>
    </w:p>
    <w:p w14:paraId="3EFA4119" w14:textId="1093C151" w:rsidR="00CE2398" w:rsidRPr="00CE2398" w:rsidRDefault="00CE2398" w:rsidP="00CE2398">
      <w:pPr>
        <w:rPr>
          <w:rFonts w:ascii="ＭＳ ゴシック" w:eastAsia="ＭＳ ゴシック" w:hAnsi="ＭＳ ゴシック"/>
          <w:sz w:val="24"/>
          <w:szCs w:val="24"/>
        </w:rPr>
      </w:pPr>
      <w:r w:rsidRPr="00CE2398">
        <w:rPr>
          <w:sz w:val="24"/>
          <w:szCs w:val="24"/>
        </w:rPr>
        <w:t xml:space="preserve">　</w:t>
      </w:r>
      <w:r w:rsidRPr="00CE2398">
        <w:rPr>
          <w:rFonts w:ascii="ＭＳ ゴシック" w:eastAsia="ＭＳ ゴシック" w:hAnsi="ＭＳ ゴシック" w:hint="eastAsia"/>
          <w:sz w:val="24"/>
          <w:szCs w:val="24"/>
        </w:rPr>
        <w:t>ヒアリングを円滑に進めることができるよう、令和</w:t>
      </w:r>
      <w:r w:rsidR="00514DC9">
        <w:rPr>
          <w:rFonts w:ascii="ＭＳ ゴシック" w:eastAsia="ＭＳ ゴシック" w:hAnsi="ＭＳ ゴシック" w:hint="eastAsia"/>
          <w:sz w:val="24"/>
          <w:szCs w:val="24"/>
        </w:rPr>
        <w:t>７</w:t>
      </w:r>
      <w:r w:rsidRPr="00CE2398">
        <w:rPr>
          <w:rFonts w:ascii="ＭＳ ゴシック" w:eastAsia="ＭＳ ゴシック" w:hAnsi="ＭＳ ゴシック" w:hint="eastAsia"/>
          <w:sz w:val="24"/>
          <w:szCs w:val="24"/>
        </w:rPr>
        <w:t>年度の負担金要望に係る基本的なヒアリング内容を事前にお伝えいたしますので、</w:t>
      </w:r>
      <w:r w:rsidRPr="00CE2398">
        <w:rPr>
          <w:rFonts w:ascii="ＭＳ ゴシック" w:eastAsia="ＭＳ ゴシック" w:hAnsi="ＭＳ ゴシック" w:hint="eastAsia"/>
          <w:sz w:val="24"/>
          <w:szCs w:val="24"/>
          <w:u w:val="wave"/>
        </w:rPr>
        <w:t>要望書を提出される際に併せ</w:t>
      </w:r>
      <w:r w:rsidR="00BF124A">
        <w:rPr>
          <w:rFonts w:ascii="ＭＳ ゴシック" w:eastAsia="ＭＳ ゴシック" w:hAnsi="ＭＳ ゴシック" w:hint="eastAsia"/>
          <w:sz w:val="24"/>
          <w:szCs w:val="24"/>
          <w:u w:val="wave"/>
        </w:rPr>
        <w:t>て</w:t>
      </w:r>
      <w:r w:rsidRPr="00CE2398">
        <w:rPr>
          <w:rFonts w:ascii="ＭＳ ゴシック" w:eastAsia="ＭＳ ゴシック" w:hAnsi="ＭＳ ゴシック" w:hint="eastAsia"/>
          <w:sz w:val="24"/>
          <w:szCs w:val="24"/>
          <w:u w:val="wave"/>
        </w:rPr>
        <w:t>ご回答ください。</w:t>
      </w:r>
    </w:p>
    <w:p w14:paraId="21A0304E" w14:textId="77777777" w:rsidR="00CE2398" w:rsidRPr="00CE2398" w:rsidRDefault="00CE2398" w:rsidP="00CE2398">
      <w:pPr>
        <w:rPr>
          <w:rFonts w:ascii="ＭＳ ゴシック" w:eastAsia="ＭＳ ゴシック" w:hAnsi="ＭＳ ゴシック"/>
          <w:sz w:val="24"/>
          <w:szCs w:val="24"/>
        </w:rPr>
      </w:pPr>
      <w:r w:rsidRPr="00CE2398">
        <w:rPr>
          <w:rFonts w:ascii="ＭＳ ゴシック" w:eastAsia="ＭＳ ゴシック" w:hAnsi="ＭＳ ゴシック"/>
          <w:sz w:val="24"/>
          <w:szCs w:val="24"/>
        </w:rPr>
        <w:t xml:space="preserve">　なお、</w:t>
      </w:r>
      <w:r w:rsidRPr="00CE2398">
        <w:rPr>
          <w:rFonts w:ascii="ＭＳ ゴシック" w:eastAsia="ＭＳ ゴシック" w:hAnsi="ＭＳ ゴシック" w:hint="eastAsia"/>
          <w:sz w:val="24"/>
          <w:szCs w:val="24"/>
        </w:rPr>
        <w:t>期日までの</w:t>
      </w:r>
      <w:r w:rsidRPr="00CE2398">
        <w:rPr>
          <w:rFonts w:ascii="ＭＳ ゴシック" w:eastAsia="ＭＳ ゴシック" w:hAnsi="ＭＳ ゴシック"/>
          <w:sz w:val="24"/>
          <w:szCs w:val="24"/>
        </w:rPr>
        <w:t>提出</w:t>
      </w:r>
      <w:r w:rsidRPr="00CE2398">
        <w:rPr>
          <w:rFonts w:ascii="ＭＳ ゴシック" w:eastAsia="ＭＳ ゴシック" w:hAnsi="ＭＳ ゴシック" w:hint="eastAsia"/>
          <w:sz w:val="24"/>
          <w:szCs w:val="24"/>
        </w:rPr>
        <w:t>が</w:t>
      </w:r>
      <w:r w:rsidRPr="00CE2398">
        <w:rPr>
          <w:rFonts w:ascii="ＭＳ ゴシック" w:eastAsia="ＭＳ ゴシック" w:hAnsi="ＭＳ ゴシック"/>
          <w:sz w:val="24"/>
          <w:szCs w:val="24"/>
        </w:rPr>
        <w:t>間に合わない場合は、</w:t>
      </w:r>
      <w:r w:rsidRPr="00CE2398">
        <w:rPr>
          <w:rFonts w:ascii="ＭＳ ゴシック" w:eastAsia="ＭＳ ゴシック" w:hAnsi="ＭＳ ゴシック" w:hint="eastAsia"/>
          <w:sz w:val="24"/>
          <w:szCs w:val="24"/>
        </w:rPr>
        <w:t>その旨をご連絡ください。</w:t>
      </w:r>
    </w:p>
    <w:p w14:paraId="1969DA1C" w14:textId="5924A779" w:rsidR="00CE2398" w:rsidRDefault="00CE2398" w:rsidP="00CE2398">
      <w:pPr>
        <w:rPr>
          <w:sz w:val="24"/>
          <w:szCs w:val="24"/>
        </w:rPr>
      </w:pPr>
    </w:p>
    <w:p w14:paraId="6E39AB97" w14:textId="2FBFB5DF" w:rsidR="00BF124A" w:rsidRPr="00BF124A" w:rsidRDefault="00BF124A" w:rsidP="00CE2398">
      <w:pPr>
        <w:rPr>
          <w:sz w:val="24"/>
          <w:szCs w:val="24"/>
          <w:u w:val="single"/>
        </w:rPr>
      </w:pPr>
      <w:r w:rsidRPr="00BF124A">
        <w:rPr>
          <w:rFonts w:ascii="ＭＳ ゴシック" w:eastAsia="ＭＳ ゴシック" w:hAnsi="ＭＳ ゴシック" w:hint="eastAsia"/>
          <w:b/>
          <w:bCs/>
          <w:sz w:val="28"/>
          <w:szCs w:val="28"/>
          <w:u w:val="single"/>
        </w:rPr>
        <w:t xml:space="preserve">団体名：　　　</w:t>
      </w:r>
      <w:r>
        <w:rPr>
          <w:rFonts w:ascii="ＭＳ ゴシック" w:eastAsia="ＭＳ ゴシック" w:hAnsi="ＭＳ ゴシック" w:hint="eastAsia"/>
          <w:b/>
          <w:bCs/>
          <w:sz w:val="28"/>
          <w:szCs w:val="28"/>
          <w:u w:val="single"/>
        </w:rPr>
        <w:t xml:space="preserve">　　　</w:t>
      </w:r>
      <w:r w:rsidRPr="00BF124A">
        <w:rPr>
          <w:rFonts w:ascii="ＭＳ ゴシック" w:eastAsia="ＭＳ ゴシック" w:hAnsi="ＭＳ ゴシック" w:hint="eastAsia"/>
          <w:b/>
          <w:bCs/>
          <w:sz w:val="28"/>
          <w:szCs w:val="28"/>
          <w:u w:val="single"/>
        </w:rPr>
        <w:t xml:space="preserve">　</w:t>
      </w:r>
      <w:r w:rsidRPr="00BF124A">
        <w:rPr>
          <w:rFonts w:hint="eastAsia"/>
          <w:sz w:val="24"/>
          <w:szCs w:val="24"/>
          <w:u w:val="single"/>
        </w:rPr>
        <w:t xml:space="preserve">　　　　　　　　　　　　　　　　　</w:t>
      </w:r>
    </w:p>
    <w:p w14:paraId="710B9832" w14:textId="77777777" w:rsidR="00BF124A" w:rsidRPr="00CE2398" w:rsidRDefault="00BF124A" w:rsidP="00CE2398">
      <w:pPr>
        <w:rPr>
          <w:sz w:val="24"/>
          <w:szCs w:val="24"/>
        </w:rPr>
      </w:pPr>
    </w:p>
    <w:p w14:paraId="32972A01" w14:textId="2289CB7A" w:rsidR="00CE2398" w:rsidRDefault="00CE2398" w:rsidP="00514DC9">
      <w:pPr>
        <w:ind w:left="960" w:hangingChars="400" w:hanging="960"/>
        <w:rPr>
          <w:rFonts w:ascii="ＭＳ ゴシック" w:eastAsia="ＭＳ ゴシック" w:hAnsi="ＭＳ ゴシック"/>
          <w:sz w:val="24"/>
          <w:szCs w:val="24"/>
        </w:rPr>
      </w:pPr>
      <w:r w:rsidRPr="00CE2398">
        <w:rPr>
          <w:rFonts w:ascii="ＭＳ ゴシック" w:eastAsia="ＭＳ ゴシック" w:hAnsi="ＭＳ ゴシック" w:hint="eastAsia"/>
          <w:sz w:val="24"/>
          <w:szCs w:val="24"/>
        </w:rPr>
        <w:t xml:space="preserve">質問①　</w:t>
      </w:r>
      <w:r w:rsidR="00CC43FC" w:rsidRPr="00CC43FC">
        <w:rPr>
          <w:rFonts w:ascii="ＭＳ ゴシック" w:eastAsia="ＭＳ ゴシック" w:hAnsi="ＭＳ ゴシック" w:hint="eastAsia"/>
          <w:sz w:val="24"/>
          <w:szCs w:val="24"/>
        </w:rPr>
        <w:t>コロナ禍等の理由により、令和６年度、令和７年度の事業（活動）内容で、引き続き制限をするものはあるのか。</w:t>
      </w:r>
    </w:p>
    <w:p w14:paraId="4ACD6B7E" w14:textId="77777777" w:rsidR="00CE2398" w:rsidRPr="00CE2398" w:rsidRDefault="00CE2398" w:rsidP="00CE2398">
      <w:pPr>
        <w:ind w:left="240" w:hangingChars="100" w:hanging="240"/>
        <w:rPr>
          <w:rFonts w:ascii="ＭＳ ゴシック" w:eastAsia="ＭＳ ゴシック" w:hAnsi="ＭＳ ゴシック"/>
          <w:sz w:val="24"/>
          <w:szCs w:val="24"/>
        </w:rPr>
      </w:pPr>
    </w:p>
    <w:p w14:paraId="6C332FB1" w14:textId="54312BEF" w:rsidR="00CE2398" w:rsidRPr="00CE2398" w:rsidRDefault="00CE2398" w:rsidP="00CE2398">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回答①　</w:t>
      </w:r>
      <w:bookmarkStart w:id="0" w:name="_Hlk139873786"/>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238D14EB" w14:textId="680F4EA1" w:rsidR="00CE2398" w:rsidRPr="00CE2398" w:rsidRDefault="00CE2398" w:rsidP="00CE2398">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bookmarkEnd w:id="0"/>
    <w:p w14:paraId="6191C840" w14:textId="5339EE63"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02B99683" w14:textId="2133537A" w:rsidR="00CE2398" w:rsidRPr="00BF124A" w:rsidRDefault="00CE2398" w:rsidP="00CE2398">
      <w:pPr>
        <w:ind w:left="240" w:hangingChars="100" w:hanging="240"/>
        <w:rPr>
          <w:sz w:val="24"/>
          <w:szCs w:val="24"/>
        </w:rPr>
      </w:pPr>
    </w:p>
    <w:p w14:paraId="24CFC0C9" w14:textId="067E7913" w:rsidR="00CE2398" w:rsidRPr="00CE2398" w:rsidRDefault="00CE2398" w:rsidP="00CE2398">
      <w:pPr>
        <w:ind w:left="960" w:hangingChars="400" w:hanging="960"/>
        <w:rPr>
          <w:rFonts w:ascii="ＭＳ ゴシック" w:eastAsia="ＭＳ ゴシック" w:hAnsi="ＭＳ ゴシック"/>
          <w:sz w:val="24"/>
          <w:szCs w:val="24"/>
        </w:rPr>
      </w:pPr>
      <w:r w:rsidRPr="00CE2398">
        <w:rPr>
          <w:rFonts w:ascii="ＭＳ ゴシック" w:eastAsia="ＭＳ ゴシック" w:hAnsi="ＭＳ ゴシック" w:hint="eastAsia"/>
          <w:sz w:val="24"/>
          <w:szCs w:val="24"/>
        </w:rPr>
        <w:t xml:space="preserve">質問②　</w:t>
      </w:r>
      <w:r w:rsidR="00514DC9" w:rsidRPr="00514DC9">
        <w:rPr>
          <w:rFonts w:ascii="ＭＳ ゴシック" w:eastAsia="ＭＳ ゴシック" w:hAnsi="ＭＳ ゴシック" w:hint="eastAsia"/>
          <w:sz w:val="24"/>
          <w:szCs w:val="24"/>
        </w:rPr>
        <w:t>各団体の事業内容あるいは支出内容を見直して、負担金の額を削減することはできないのか。</w:t>
      </w:r>
    </w:p>
    <w:p w14:paraId="05635CD7" w14:textId="77777777" w:rsidR="00CE2398" w:rsidRPr="00CE2398" w:rsidRDefault="00CE2398" w:rsidP="00CE2398">
      <w:pPr>
        <w:rPr>
          <w:rFonts w:ascii="ＭＳ ゴシック" w:eastAsia="ＭＳ ゴシック" w:hAnsi="ＭＳ ゴシック"/>
          <w:sz w:val="24"/>
          <w:szCs w:val="24"/>
        </w:rPr>
      </w:pPr>
    </w:p>
    <w:p w14:paraId="5F66FBE7" w14:textId="54385673" w:rsidR="00CE2398" w:rsidRDefault="00CE2398" w:rsidP="00CE2398">
      <w:pPr>
        <w:ind w:left="240" w:hangingChars="100" w:hanging="240"/>
        <w:rPr>
          <w:rFonts w:ascii="ＭＳ 明朝" w:eastAsia="ＭＳ 明朝" w:hAnsi="ＭＳ 明朝"/>
          <w:sz w:val="24"/>
          <w:szCs w:val="24"/>
          <w:u w:val="single"/>
        </w:rPr>
      </w:pPr>
      <w:r w:rsidRPr="00CE2398">
        <w:rPr>
          <w:rFonts w:ascii="ＭＳ 明朝" w:eastAsia="ＭＳ 明朝" w:hAnsi="ＭＳ 明朝"/>
          <w:sz w:val="24"/>
          <w:szCs w:val="24"/>
        </w:rPr>
        <w:t>回答</w:t>
      </w:r>
      <w:r w:rsidRPr="00CE2398">
        <w:rPr>
          <w:rFonts w:ascii="ＭＳ 明朝" w:eastAsia="ＭＳ 明朝" w:hAnsi="ＭＳ 明朝" w:hint="eastAsia"/>
          <w:sz w:val="24"/>
          <w:szCs w:val="24"/>
        </w:rPr>
        <w:t xml:space="preserve">②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0390551F" w14:textId="27678BFA" w:rsidR="00CE2398" w:rsidRPr="00CE2398" w:rsidRDefault="00CE2398" w:rsidP="00CE2398">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30BC1AE3" w14:textId="1612BABE"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1C25EC96" w14:textId="77777777" w:rsidR="00BF124A" w:rsidRPr="00BF124A" w:rsidRDefault="00BF124A" w:rsidP="00BF124A">
      <w:pPr>
        <w:ind w:left="240" w:hangingChars="100" w:hanging="240"/>
        <w:rPr>
          <w:sz w:val="24"/>
          <w:szCs w:val="24"/>
        </w:rPr>
      </w:pPr>
    </w:p>
    <w:p w14:paraId="3BAF2CFA" w14:textId="4F9911A9" w:rsidR="00CE2398" w:rsidRDefault="00CE2398" w:rsidP="00CE2398">
      <w:pPr>
        <w:ind w:left="960" w:hangingChars="400" w:hanging="960"/>
        <w:rPr>
          <w:rFonts w:ascii="ＭＳ ゴシック" w:eastAsia="ＭＳ ゴシック" w:hAnsi="ＭＳ ゴシック"/>
          <w:sz w:val="24"/>
          <w:szCs w:val="24"/>
        </w:rPr>
      </w:pPr>
      <w:r w:rsidRPr="00CE2398">
        <w:rPr>
          <w:rFonts w:ascii="ＭＳ ゴシック" w:eastAsia="ＭＳ ゴシック" w:hAnsi="ＭＳ ゴシック"/>
          <w:sz w:val="24"/>
          <w:szCs w:val="24"/>
        </w:rPr>
        <w:t>質問</w:t>
      </w:r>
      <w:r w:rsidRPr="00CE2398">
        <w:rPr>
          <w:rFonts w:ascii="ＭＳ ゴシック" w:eastAsia="ＭＳ ゴシック" w:hAnsi="ＭＳ ゴシック" w:hint="eastAsia"/>
          <w:sz w:val="24"/>
          <w:szCs w:val="24"/>
        </w:rPr>
        <w:t xml:space="preserve">③　</w:t>
      </w:r>
      <w:r w:rsidR="00514DC9" w:rsidRPr="00514DC9">
        <w:rPr>
          <w:rFonts w:ascii="ＭＳ ゴシック" w:eastAsia="ＭＳ ゴシック" w:hAnsi="ＭＳ ゴシック" w:hint="eastAsia"/>
          <w:sz w:val="24"/>
          <w:szCs w:val="24"/>
        </w:rPr>
        <w:t>各市町から負担金を要望どおりに支出できない（令和６年度負担金の金額から１割カット等）との回答があった場合は、どのように対応されるのか。</w:t>
      </w:r>
    </w:p>
    <w:p w14:paraId="668C89FC" w14:textId="77777777" w:rsidR="00CE2398" w:rsidRPr="00CE2398" w:rsidRDefault="00CE2398" w:rsidP="00CE2398">
      <w:pPr>
        <w:ind w:left="960" w:hangingChars="400" w:hanging="960"/>
        <w:rPr>
          <w:rFonts w:ascii="ＭＳ 明朝" w:eastAsia="ＭＳ 明朝" w:hAnsi="ＭＳ 明朝"/>
          <w:sz w:val="24"/>
          <w:szCs w:val="24"/>
        </w:rPr>
      </w:pPr>
    </w:p>
    <w:p w14:paraId="4A5D40D2" w14:textId="00E76B3D" w:rsidR="00CE2398" w:rsidRDefault="00CE2398" w:rsidP="00CE2398">
      <w:pPr>
        <w:rPr>
          <w:rFonts w:ascii="ＭＳ 明朝" w:eastAsia="ＭＳ 明朝" w:hAnsi="ＭＳ 明朝"/>
          <w:sz w:val="24"/>
          <w:szCs w:val="24"/>
          <w:u w:val="single"/>
        </w:rPr>
      </w:pPr>
      <w:r w:rsidRPr="00CE2398">
        <w:rPr>
          <w:rFonts w:ascii="ＭＳ 明朝" w:eastAsia="ＭＳ 明朝" w:hAnsi="ＭＳ 明朝"/>
          <w:sz w:val="24"/>
          <w:szCs w:val="24"/>
        </w:rPr>
        <w:t>回答</w:t>
      </w:r>
      <w:r w:rsidRPr="00CE2398">
        <w:rPr>
          <w:rFonts w:ascii="ＭＳ 明朝" w:eastAsia="ＭＳ 明朝" w:hAnsi="ＭＳ 明朝" w:hint="eastAsia"/>
          <w:sz w:val="24"/>
          <w:szCs w:val="24"/>
        </w:rPr>
        <w:t xml:space="preserve">③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046ACB40" w14:textId="47148C05" w:rsidR="00CE2398" w:rsidRPr="00CE2398" w:rsidRDefault="00CE2398" w:rsidP="00CE2398">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3B6055ED" w14:textId="72B27007"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1D9A86F0" w14:textId="77777777" w:rsidR="00CE2398" w:rsidRPr="00CE2398" w:rsidRDefault="00CE2398" w:rsidP="00CE2398">
      <w:pPr>
        <w:rPr>
          <w:rFonts w:ascii="ＭＳ 明朝" w:eastAsia="ＭＳ 明朝" w:hAnsi="ＭＳ 明朝"/>
          <w:sz w:val="24"/>
          <w:szCs w:val="24"/>
        </w:rPr>
      </w:pPr>
    </w:p>
    <w:p w14:paraId="401542F0" w14:textId="634546C4" w:rsidR="00CE2398" w:rsidRDefault="00CE2398" w:rsidP="00CE2398">
      <w:pPr>
        <w:rPr>
          <w:b/>
          <w:bCs/>
          <w:sz w:val="28"/>
          <w:szCs w:val="28"/>
        </w:rPr>
      </w:pPr>
      <w:r w:rsidRPr="00CE2398">
        <w:rPr>
          <w:rFonts w:hint="eastAsia"/>
          <w:b/>
          <w:bCs/>
          <w:sz w:val="28"/>
          <w:szCs w:val="28"/>
        </w:rPr>
        <w:lastRenderedPageBreak/>
        <w:t>※以下については、該当する場合のみ回答</w:t>
      </w:r>
    </w:p>
    <w:p w14:paraId="18416A91" w14:textId="12373145" w:rsidR="00C92514" w:rsidRDefault="00C92514" w:rsidP="00CE2398">
      <w:pPr>
        <w:rPr>
          <w:rFonts w:ascii="ＭＳ 明朝" w:eastAsia="ＭＳ 明朝" w:hAnsi="ＭＳ 明朝"/>
          <w:b/>
          <w:bCs/>
          <w:sz w:val="28"/>
          <w:szCs w:val="28"/>
        </w:rPr>
      </w:pPr>
    </w:p>
    <w:p w14:paraId="6A69D5BE" w14:textId="77777777" w:rsidR="00C92514" w:rsidRPr="00C92514" w:rsidRDefault="00C92514" w:rsidP="00CE2398">
      <w:pPr>
        <w:rPr>
          <w:rFonts w:ascii="ＭＳ 明朝" w:eastAsia="ＭＳ 明朝" w:hAnsi="ＭＳ 明朝"/>
          <w:b/>
          <w:bCs/>
          <w:sz w:val="28"/>
          <w:szCs w:val="28"/>
        </w:rPr>
      </w:pPr>
    </w:p>
    <w:p w14:paraId="0FB9584B" w14:textId="21145924" w:rsidR="00BF124A" w:rsidRDefault="00CE2398" w:rsidP="00514DC9">
      <w:pPr>
        <w:ind w:left="960" w:hangingChars="400" w:hanging="960"/>
        <w:rPr>
          <w:rFonts w:ascii="ＭＳ ゴシック" w:eastAsia="ＭＳ ゴシック" w:hAnsi="ＭＳ ゴシック"/>
          <w:sz w:val="24"/>
          <w:szCs w:val="24"/>
        </w:rPr>
      </w:pPr>
      <w:r w:rsidRPr="00CE2398">
        <w:rPr>
          <w:rFonts w:ascii="ＭＳ ゴシック" w:eastAsia="ＭＳ ゴシック" w:hAnsi="ＭＳ ゴシック"/>
          <w:sz w:val="24"/>
          <w:szCs w:val="24"/>
        </w:rPr>
        <w:t>質問</w:t>
      </w:r>
      <w:r w:rsidRPr="00CE2398">
        <w:rPr>
          <w:rFonts w:ascii="ＭＳ ゴシック" w:eastAsia="ＭＳ ゴシック" w:hAnsi="ＭＳ ゴシック" w:hint="eastAsia"/>
          <w:sz w:val="24"/>
          <w:szCs w:val="24"/>
        </w:rPr>
        <w:t xml:space="preserve">④　</w:t>
      </w:r>
      <w:r w:rsidR="00514DC9" w:rsidRPr="00514DC9">
        <w:rPr>
          <w:rFonts w:ascii="ＭＳ ゴシック" w:eastAsia="ＭＳ ゴシック" w:hAnsi="ＭＳ ゴシック" w:hint="eastAsia"/>
          <w:sz w:val="24"/>
          <w:szCs w:val="24"/>
        </w:rPr>
        <w:t>令和６年度負担金の交付決定通知の際に指摘された事項（通知書の「４．その他」に記載されている事項）は、どのように検討・対応されたのか。</w:t>
      </w:r>
    </w:p>
    <w:p w14:paraId="24AC6DDB" w14:textId="77777777" w:rsidR="00514DC9" w:rsidRPr="00CE2398" w:rsidRDefault="00514DC9" w:rsidP="00514DC9">
      <w:pPr>
        <w:ind w:left="960" w:hangingChars="400" w:hanging="960"/>
        <w:rPr>
          <w:rFonts w:ascii="ＭＳ ゴシック" w:eastAsia="ＭＳ ゴシック" w:hAnsi="ＭＳ ゴシック"/>
          <w:sz w:val="24"/>
          <w:szCs w:val="24"/>
        </w:rPr>
      </w:pPr>
    </w:p>
    <w:p w14:paraId="56B3BBC9" w14:textId="4603B777" w:rsidR="00CE2398" w:rsidRPr="00CE2398" w:rsidRDefault="00CE2398" w:rsidP="00CE2398">
      <w:pPr>
        <w:rPr>
          <w:rFonts w:ascii="ＭＳ 明朝" w:eastAsia="ＭＳ 明朝" w:hAnsi="ＭＳ 明朝"/>
          <w:sz w:val="24"/>
          <w:szCs w:val="24"/>
        </w:rPr>
      </w:pPr>
      <w:bookmarkStart w:id="1" w:name="_Hlk139874081"/>
      <w:r w:rsidRPr="00CE2398">
        <w:rPr>
          <w:rFonts w:ascii="ＭＳ 明朝" w:eastAsia="ＭＳ 明朝" w:hAnsi="ＭＳ 明朝"/>
          <w:sz w:val="24"/>
          <w:szCs w:val="24"/>
        </w:rPr>
        <w:t>回答</w:t>
      </w:r>
      <w:r w:rsidRPr="00CE2398">
        <w:rPr>
          <w:rFonts w:ascii="ＭＳ 明朝" w:eastAsia="ＭＳ 明朝" w:hAnsi="ＭＳ 明朝" w:hint="eastAsia"/>
          <w:sz w:val="24"/>
          <w:szCs w:val="24"/>
        </w:rPr>
        <w:t xml:space="preserve">④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bookmarkEnd w:id="1"/>
    <w:p w14:paraId="24A5BF32" w14:textId="6A96AE28"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05A49684" w14:textId="26DF7737"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4838018F" w14:textId="77777777" w:rsidR="00CE2398" w:rsidRPr="00CE2398" w:rsidRDefault="00CE2398" w:rsidP="00CE2398">
      <w:pPr>
        <w:rPr>
          <w:sz w:val="24"/>
          <w:szCs w:val="24"/>
        </w:rPr>
      </w:pPr>
    </w:p>
    <w:p w14:paraId="74D30FCF" w14:textId="77777777" w:rsidR="00514DC9" w:rsidRPr="00CE2398" w:rsidRDefault="00CE2398" w:rsidP="00514DC9">
      <w:pPr>
        <w:rPr>
          <w:rFonts w:ascii="ＭＳ ゴシック" w:eastAsia="ＭＳ ゴシック" w:hAnsi="ＭＳ ゴシック"/>
          <w:sz w:val="24"/>
          <w:szCs w:val="24"/>
        </w:rPr>
      </w:pPr>
      <w:r w:rsidRPr="00CE2398">
        <w:rPr>
          <w:rFonts w:ascii="ＭＳ ゴシック" w:eastAsia="ＭＳ ゴシック" w:hAnsi="ＭＳ ゴシック" w:hint="eastAsia"/>
          <w:sz w:val="24"/>
          <w:szCs w:val="24"/>
        </w:rPr>
        <w:t xml:space="preserve">質問⑤　</w:t>
      </w:r>
      <w:r w:rsidR="00514DC9" w:rsidRPr="00CE2398">
        <w:rPr>
          <w:rFonts w:ascii="ＭＳ ゴシック" w:eastAsia="ＭＳ ゴシック" w:hAnsi="ＭＳ ゴシック" w:hint="eastAsia"/>
          <w:sz w:val="24"/>
          <w:szCs w:val="24"/>
        </w:rPr>
        <w:t>繰越金の削減方法については、どのように考えているのか。</w:t>
      </w:r>
    </w:p>
    <w:p w14:paraId="60126F2F" w14:textId="77777777" w:rsidR="00514DC9" w:rsidRPr="00CE2398" w:rsidRDefault="00514DC9" w:rsidP="00514DC9">
      <w:pPr>
        <w:ind w:firstLineChars="400" w:firstLine="960"/>
        <w:rPr>
          <w:rFonts w:ascii="ＭＳ ゴシック" w:eastAsia="ＭＳ ゴシック" w:hAnsi="ＭＳ ゴシック"/>
          <w:sz w:val="24"/>
          <w:szCs w:val="24"/>
        </w:rPr>
      </w:pPr>
      <w:r w:rsidRPr="00CE2398">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７</w:t>
      </w:r>
      <w:r w:rsidRPr="00CE2398">
        <w:rPr>
          <w:rFonts w:ascii="ＭＳ ゴシック" w:eastAsia="ＭＳ ゴシック" w:hAnsi="ＭＳ ゴシック" w:hint="eastAsia"/>
          <w:sz w:val="24"/>
          <w:szCs w:val="24"/>
        </w:rPr>
        <w:t>年度の各市町負担金を減額することで調整できない</w:t>
      </w:r>
      <w:r>
        <w:rPr>
          <w:rFonts w:ascii="ＭＳ ゴシック" w:eastAsia="ＭＳ ゴシック" w:hAnsi="ＭＳ ゴシック" w:hint="eastAsia"/>
          <w:sz w:val="24"/>
          <w:szCs w:val="24"/>
        </w:rPr>
        <w:t>の</w:t>
      </w:r>
      <w:r w:rsidRPr="00CE2398">
        <w:rPr>
          <w:rFonts w:ascii="ＭＳ ゴシック" w:eastAsia="ＭＳ ゴシック" w:hAnsi="ＭＳ ゴシック" w:hint="eastAsia"/>
          <w:sz w:val="24"/>
          <w:szCs w:val="24"/>
        </w:rPr>
        <w:t>か）</w:t>
      </w:r>
    </w:p>
    <w:p w14:paraId="420D1083" w14:textId="3E4048FF" w:rsidR="00BF124A" w:rsidRPr="00514DC9" w:rsidRDefault="00BF124A" w:rsidP="00CE2398">
      <w:pPr>
        <w:rPr>
          <w:rFonts w:ascii="ＭＳ 明朝" w:eastAsia="ＭＳ 明朝" w:hAnsi="ＭＳ 明朝"/>
          <w:sz w:val="24"/>
          <w:szCs w:val="24"/>
        </w:rPr>
      </w:pPr>
    </w:p>
    <w:p w14:paraId="5962E51B" w14:textId="3B3752AA" w:rsidR="00CE2398" w:rsidRPr="00CE2398" w:rsidRDefault="00CE2398" w:rsidP="00CE2398">
      <w:pPr>
        <w:rPr>
          <w:rFonts w:ascii="ＭＳ 明朝" w:eastAsia="ＭＳ 明朝" w:hAnsi="ＭＳ 明朝"/>
          <w:sz w:val="24"/>
          <w:szCs w:val="24"/>
        </w:rPr>
      </w:pPr>
      <w:r w:rsidRPr="00CE2398">
        <w:rPr>
          <w:rFonts w:ascii="ＭＳ 明朝" w:eastAsia="ＭＳ 明朝" w:hAnsi="ＭＳ 明朝"/>
          <w:sz w:val="24"/>
          <w:szCs w:val="24"/>
        </w:rPr>
        <w:t>回答</w:t>
      </w:r>
      <w:r w:rsidRPr="00CE2398">
        <w:rPr>
          <w:rFonts w:ascii="ＭＳ 明朝" w:eastAsia="ＭＳ 明朝" w:hAnsi="ＭＳ 明朝" w:hint="eastAsia"/>
          <w:sz w:val="24"/>
          <w:szCs w:val="24"/>
        </w:rPr>
        <w:t xml:space="preserve">⑤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0C2417E0" w14:textId="2F877DE0"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p w14:paraId="5FB4ACD0" w14:textId="2EED2C73" w:rsidR="00BF124A" w:rsidRPr="00CE2398" w:rsidRDefault="00BF124A" w:rsidP="00BF124A">
      <w:pPr>
        <w:ind w:left="240" w:hangingChars="100" w:hanging="240"/>
        <w:rPr>
          <w:rFonts w:ascii="ＭＳ 明朝" w:eastAsia="ＭＳ 明朝" w:hAnsi="ＭＳ 明朝"/>
          <w:sz w:val="24"/>
          <w:szCs w:val="24"/>
          <w:u w:val="single"/>
        </w:rPr>
      </w:pPr>
      <w:r w:rsidRPr="00CE2398">
        <w:rPr>
          <w:rFonts w:ascii="ＭＳ 明朝" w:eastAsia="ＭＳ 明朝" w:hAnsi="ＭＳ 明朝" w:hint="eastAsia"/>
          <w:sz w:val="24"/>
          <w:szCs w:val="24"/>
        </w:rPr>
        <w:t xml:space="preserve">　　　　</w:t>
      </w:r>
      <w:r w:rsidRPr="00CE2398">
        <w:rPr>
          <w:rFonts w:ascii="ＭＳ 明朝" w:eastAsia="ＭＳ 明朝" w:hAnsi="ＭＳ 明朝" w:hint="eastAsia"/>
          <w:sz w:val="24"/>
          <w:szCs w:val="24"/>
          <w:u w:val="single"/>
        </w:rPr>
        <w:t xml:space="preserve">　　　　　　　　　　　　</w:t>
      </w:r>
      <w:r w:rsidR="00FB6318">
        <w:rPr>
          <w:rFonts w:ascii="ＭＳ 明朝" w:eastAsia="ＭＳ 明朝" w:hAnsi="ＭＳ 明朝" w:hint="eastAsia"/>
          <w:sz w:val="24"/>
          <w:szCs w:val="24"/>
          <w:u w:val="single"/>
        </w:rPr>
        <w:t xml:space="preserve">　　　</w:t>
      </w:r>
      <w:r w:rsidRPr="00CE2398">
        <w:rPr>
          <w:rFonts w:ascii="ＭＳ 明朝" w:eastAsia="ＭＳ 明朝" w:hAnsi="ＭＳ 明朝" w:hint="eastAsia"/>
          <w:sz w:val="24"/>
          <w:szCs w:val="24"/>
          <w:u w:val="single"/>
        </w:rPr>
        <w:t xml:space="preserve">　　　　　　　　　　　　　　　　　　　</w:t>
      </w:r>
    </w:p>
    <w:sectPr w:rsidR="00BF124A" w:rsidRPr="00CE2398" w:rsidSect="00C92514">
      <w:pgSz w:w="11906" w:h="16838" w:code="9"/>
      <w:pgMar w:top="1418" w:right="1418" w:bottom="1134"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6655" w14:textId="77777777" w:rsidR="00CA536E" w:rsidRDefault="00CA536E" w:rsidP="00CA536E">
      <w:r>
        <w:separator/>
      </w:r>
    </w:p>
  </w:endnote>
  <w:endnote w:type="continuationSeparator" w:id="0">
    <w:p w14:paraId="04AAD45C" w14:textId="77777777" w:rsidR="00CA536E" w:rsidRDefault="00CA536E" w:rsidP="00CA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1937" w14:textId="77777777" w:rsidR="00CA536E" w:rsidRDefault="00CA536E" w:rsidP="00CA536E">
      <w:r>
        <w:separator/>
      </w:r>
    </w:p>
  </w:footnote>
  <w:footnote w:type="continuationSeparator" w:id="0">
    <w:p w14:paraId="7C2E7BB6" w14:textId="77777777" w:rsidR="00CA536E" w:rsidRDefault="00CA536E" w:rsidP="00CA5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98"/>
    <w:rsid w:val="00065568"/>
    <w:rsid w:val="000D55C8"/>
    <w:rsid w:val="00116EA5"/>
    <w:rsid w:val="00376362"/>
    <w:rsid w:val="00514DC9"/>
    <w:rsid w:val="0077106D"/>
    <w:rsid w:val="00946251"/>
    <w:rsid w:val="00BF124A"/>
    <w:rsid w:val="00C92514"/>
    <w:rsid w:val="00CA536E"/>
    <w:rsid w:val="00CC43FC"/>
    <w:rsid w:val="00CE2398"/>
    <w:rsid w:val="00FB6318"/>
    <w:rsid w:val="00FC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85C6A6"/>
  <w15:chartTrackingRefBased/>
  <w15:docId w15:val="{83D19C0B-216C-4E21-9703-1BB31EA8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36E"/>
    <w:pPr>
      <w:tabs>
        <w:tab w:val="center" w:pos="4252"/>
        <w:tab w:val="right" w:pos="8504"/>
      </w:tabs>
      <w:snapToGrid w:val="0"/>
    </w:pPr>
  </w:style>
  <w:style w:type="character" w:customStyle="1" w:styleId="a4">
    <w:name w:val="ヘッダー (文字)"/>
    <w:basedOn w:val="a0"/>
    <w:link w:val="a3"/>
    <w:uiPriority w:val="99"/>
    <w:rsid w:val="00CA536E"/>
  </w:style>
  <w:style w:type="paragraph" w:styleId="a5">
    <w:name w:val="footer"/>
    <w:basedOn w:val="a"/>
    <w:link w:val="a6"/>
    <w:uiPriority w:val="99"/>
    <w:unhideWhenUsed/>
    <w:rsid w:val="00CA536E"/>
    <w:pPr>
      <w:tabs>
        <w:tab w:val="center" w:pos="4252"/>
        <w:tab w:val="right" w:pos="8504"/>
      </w:tabs>
      <w:snapToGrid w:val="0"/>
    </w:pPr>
  </w:style>
  <w:style w:type="character" w:customStyle="1" w:styleId="a6">
    <w:name w:val="フッター (文字)"/>
    <w:basedOn w:val="a0"/>
    <w:link w:val="a5"/>
    <w:uiPriority w:val="99"/>
    <w:rsid w:val="00CA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850CB-7D78-4495-8C81-CFBDD621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明男</dc:creator>
  <cp:keywords/>
  <dc:description/>
  <cp:lastModifiedBy>inbakouiki04</cp:lastModifiedBy>
  <cp:revision>2</cp:revision>
  <cp:lastPrinted>2023-07-10T01:36:00Z</cp:lastPrinted>
  <dcterms:created xsi:type="dcterms:W3CDTF">2024-07-11T02:26:00Z</dcterms:created>
  <dcterms:modified xsi:type="dcterms:W3CDTF">2024-07-11T02:26:00Z</dcterms:modified>
</cp:coreProperties>
</file>